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5"/>
          <w:szCs w:val="25"/>
        </w:rPr>
      </w:pPr>
      <w:r>
        <w:rPr>
          <w:rFonts w:ascii="Times New Roman" w:eastAsia="Times New Roman" w:hAnsi="Times New Roman" w:cs="Times New Roman"/>
          <w:sz w:val="25"/>
          <w:szCs w:val="25"/>
        </w:rPr>
        <w:t xml:space="preserve">УИД </w:t>
      </w:r>
      <w:r>
        <w:rPr>
          <w:rFonts w:ascii="Times New Roman" w:eastAsia="Times New Roman" w:hAnsi="Times New Roman" w:cs="Times New Roman"/>
          <w:sz w:val="25"/>
          <w:szCs w:val="25"/>
        </w:rPr>
        <w:t>86MS0023-01-2024-000</w:t>
      </w:r>
      <w:r>
        <w:rPr>
          <w:rFonts w:ascii="Times New Roman" w:eastAsia="Times New Roman" w:hAnsi="Times New Roman" w:cs="Times New Roman"/>
          <w:sz w:val="25"/>
          <w:szCs w:val="25"/>
        </w:rPr>
        <w:t>82</w:t>
      </w:r>
      <w:r>
        <w:rPr>
          <w:rFonts w:ascii="Times New Roman" w:eastAsia="Times New Roman" w:hAnsi="Times New Roman" w:cs="Times New Roman"/>
          <w:sz w:val="25"/>
          <w:szCs w:val="25"/>
        </w:rPr>
        <w:t>6</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80</w:t>
      </w:r>
    </w:p>
    <w:p>
      <w:pPr>
        <w:spacing w:before="0" w:after="0"/>
        <w:jc w:val="center"/>
        <w:rPr>
          <w:sz w:val="25"/>
          <w:szCs w:val="25"/>
        </w:rPr>
      </w:pPr>
      <w:r>
        <w:rPr>
          <w:rFonts w:ascii="Times New Roman" w:eastAsia="Times New Roman" w:hAnsi="Times New Roman" w:cs="Times New Roman"/>
          <w:sz w:val="25"/>
          <w:szCs w:val="25"/>
        </w:rPr>
        <w:t>ПОСТАНОВЛЕНИЕ № 5-</w:t>
      </w:r>
      <w:r>
        <w:rPr>
          <w:rFonts w:ascii="Times New Roman" w:eastAsia="Times New Roman" w:hAnsi="Times New Roman" w:cs="Times New Roman"/>
          <w:sz w:val="25"/>
          <w:szCs w:val="25"/>
        </w:rPr>
        <w:t>207</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2301/202</w:t>
      </w:r>
      <w:r>
        <w:rPr>
          <w:rFonts w:ascii="Times New Roman" w:eastAsia="Times New Roman" w:hAnsi="Times New Roman" w:cs="Times New Roman"/>
          <w:sz w:val="25"/>
          <w:szCs w:val="25"/>
        </w:rPr>
        <w:t>4</w:t>
      </w:r>
    </w:p>
    <w:p>
      <w:pPr>
        <w:spacing w:before="0" w:after="0"/>
        <w:jc w:val="center"/>
        <w:rPr>
          <w:sz w:val="25"/>
          <w:szCs w:val="25"/>
        </w:rPr>
      </w:pPr>
      <w:r>
        <w:rPr>
          <w:rFonts w:ascii="Times New Roman" w:eastAsia="Times New Roman" w:hAnsi="Times New Roman" w:cs="Times New Roman"/>
          <w:sz w:val="25"/>
          <w:szCs w:val="25"/>
        </w:rPr>
        <w:t>по делу об административном правонарушении</w:t>
      </w:r>
    </w:p>
    <w:p>
      <w:pPr>
        <w:spacing w:before="0" w:after="0"/>
        <w:jc w:val="center"/>
        <w:rPr>
          <w:sz w:val="25"/>
          <w:szCs w:val="25"/>
        </w:rPr>
      </w:pPr>
    </w:p>
    <w:p>
      <w:pPr>
        <w:spacing w:before="0" w:after="0"/>
        <w:jc w:val="both"/>
        <w:rPr>
          <w:sz w:val="25"/>
          <w:szCs w:val="25"/>
        </w:rPr>
      </w:pPr>
    </w:p>
    <w:p>
      <w:pPr>
        <w:spacing w:before="0" w:after="0"/>
        <w:jc w:val="both"/>
        <w:rPr>
          <w:sz w:val="25"/>
          <w:szCs w:val="25"/>
        </w:rPr>
      </w:pPr>
      <w:r>
        <w:rPr>
          <w:rFonts w:ascii="Times New Roman" w:eastAsia="Times New Roman" w:hAnsi="Times New Roman" w:cs="Times New Roman"/>
          <w:sz w:val="25"/>
          <w:szCs w:val="25"/>
        </w:rPr>
        <w:t>12 марта</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город Покачи</w:t>
      </w:r>
    </w:p>
    <w:p>
      <w:pPr>
        <w:spacing w:before="0" w:after="0"/>
        <w:jc w:val="both"/>
        <w:rPr>
          <w:sz w:val="25"/>
          <w:szCs w:val="25"/>
        </w:rPr>
      </w:pPr>
      <w:r>
        <w:rPr>
          <w:sz w:val="25"/>
          <w:szCs w:val="25"/>
        </w:rPr>
        <w:tab/>
      </w:r>
    </w:p>
    <w:p>
      <w:pPr>
        <w:spacing w:before="0" w:after="0"/>
        <w:ind w:firstLine="709"/>
        <w:jc w:val="both"/>
        <w:rPr>
          <w:sz w:val="25"/>
          <w:szCs w:val="25"/>
        </w:rPr>
      </w:pPr>
      <w:r>
        <w:rPr>
          <w:rFonts w:ascii="Times New Roman" w:eastAsia="Times New Roman" w:hAnsi="Times New Roman" w:cs="Times New Roman"/>
          <w:sz w:val="25"/>
          <w:szCs w:val="25"/>
        </w:rPr>
        <w:t>Мировой судья судебного участка № 1 Нижневартовского судебного района Ханты-Мансийского автономного округа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Югры Янбаева Г.Х. (ХМАО - Югра, г. Покачи, пер. Майский, дом № 2),</w:t>
      </w:r>
    </w:p>
    <w:p>
      <w:pPr>
        <w:spacing w:before="0" w:after="0"/>
        <w:ind w:firstLine="709"/>
        <w:jc w:val="both"/>
        <w:rPr>
          <w:sz w:val="25"/>
          <w:szCs w:val="25"/>
        </w:rPr>
      </w:pPr>
      <w:r>
        <w:rPr>
          <w:rFonts w:ascii="Times New Roman" w:eastAsia="Times New Roman" w:hAnsi="Times New Roman" w:cs="Times New Roman"/>
          <w:sz w:val="25"/>
          <w:szCs w:val="25"/>
        </w:rPr>
        <w:t xml:space="preserve">с участием лица привлекаемого к административной ответственности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w:t>
      </w:r>
    </w:p>
    <w:p>
      <w:pPr>
        <w:spacing w:before="0" w:after="0"/>
        <w:ind w:firstLine="709"/>
        <w:jc w:val="both"/>
        <w:rPr>
          <w:sz w:val="25"/>
          <w:szCs w:val="25"/>
        </w:rPr>
      </w:pPr>
      <w:r>
        <w:rPr>
          <w:rFonts w:ascii="Times New Roman" w:eastAsia="Times New Roman" w:hAnsi="Times New Roman" w:cs="Times New Roman"/>
          <w:sz w:val="25"/>
          <w:szCs w:val="25"/>
        </w:rPr>
        <w:t xml:space="preserve">рассмотрев в открытом судебном заседании дело об административном правонарушении в отношении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Александра Владимировича</w:t>
      </w:r>
      <w:r>
        <w:rPr>
          <w:rFonts w:ascii="Times New Roman" w:eastAsia="Times New Roman" w:hAnsi="Times New Roman" w:cs="Times New Roman"/>
          <w:b/>
          <w:bCs/>
          <w:sz w:val="25"/>
          <w:szCs w:val="25"/>
        </w:rPr>
        <w:t xml:space="preserve"> </w:t>
      </w:r>
      <w:r>
        <w:rPr>
          <w:rStyle w:val="cat-ExternalSystemDefinedgrp-46rplc-10"/>
          <w:rFonts w:ascii="Times New Roman" w:eastAsia="Times New Roman" w:hAnsi="Times New Roman" w:cs="Times New Roman"/>
          <w:sz w:val="25"/>
          <w:szCs w:val="25"/>
        </w:rPr>
        <w:t>...</w:t>
      </w:r>
      <w:r>
        <w:rPr>
          <w:rStyle w:val="cat-PassportDatagrp-38rplc-11"/>
          <w:rFonts w:ascii="Times New Roman" w:eastAsia="Times New Roman" w:hAnsi="Times New Roman" w:cs="Times New Roman"/>
          <w:sz w:val="25"/>
          <w:szCs w:val="25"/>
        </w:rPr>
        <w:t>паспортные данные</w:t>
      </w:r>
      <w:r>
        <w:rPr>
          <w:rFonts w:ascii="Times New Roman" w:eastAsia="Times New Roman" w:hAnsi="Times New Roman" w:cs="Times New Roman"/>
          <w:sz w:val="25"/>
          <w:szCs w:val="25"/>
        </w:rPr>
        <w:t xml:space="preserve">, гражданина РФ, </w:t>
      </w:r>
      <w:r>
        <w:rPr>
          <w:rStyle w:val="cat-UserDefinedgrp-47rplc-12"/>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зарегистрированного и фактически проживающего по адресу: ХМАО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Style w:val="cat-Addressgrp-4rplc-13"/>
          <w:rFonts w:ascii="Times New Roman" w:eastAsia="Times New Roman" w:hAnsi="Times New Roman" w:cs="Times New Roman"/>
          <w:sz w:val="25"/>
          <w:szCs w:val="25"/>
        </w:rPr>
        <w:t>адрес</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привлекаемого к административной ответственности за совершение административного правонарушения, предусмотренного частью 3 статьей 19.24 Кодекса Российской Федерации об административных правонарушениях (далее по тексту КоАП РФ), ранее </w:t>
      </w:r>
      <w:r>
        <w:rPr>
          <w:rFonts w:ascii="Times New Roman" w:eastAsia="Times New Roman" w:hAnsi="Times New Roman" w:cs="Times New Roman"/>
          <w:sz w:val="25"/>
          <w:szCs w:val="25"/>
        </w:rPr>
        <w:t>привлекавшегося</w:t>
      </w:r>
      <w:r>
        <w:rPr>
          <w:rFonts w:ascii="Times New Roman" w:eastAsia="Times New Roman" w:hAnsi="Times New Roman" w:cs="Times New Roman"/>
          <w:sz w:val="25"/>
          <w:szCs w:val="25"/>
        </w:rPr>
        <w:t xml:space="preserve"> к административной ответственности за совершение одного однородного правонарушения,</w:t>
      </w:r>
    </w:p>
    <w:p>
      <w:pPr>
        <w:spacing w:before="0" w:after="0"/>
        <w:ind w:firstLine="708"/>
        <w:jc w:val="both"/>
        <w:rPr>
          <w:sz w:val="25"/>
          <w:szCs w:val="25"/>
        </w:rPr>
      </w:pPr>
    </w:p>
    <w:p>
      <w:pPr>
        <w:spacing w:before="0" w:after="0"/>
        <w:jc w:val="center"/>
        <w:rPr>
          <w:sz w:val="25"/>
          <w:szCs w:val="25"/>
        </w:rPr>
      </w:pPr>
      <w:r>
        <w:rPr>
          <w:rFonts w:ascii="Times New Roman" w:eastAsia="Times New Roman" w:hAnsi="Times New Roman" w:cs="Times New Roman"/>
          <w:sz w:val="25"/>
          <w:szCs w:val="25"/>
        </w:rPr>
        <w:t>УСТАНОВИЛ:</w:t>
      </w:r>
    </w:p>
    <w:p>
      <w:pPr>
        <w:spacing w:before="0" w:after="0"/>
        <w:jc w:val="center"/>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 xml:space="preserve"> А.В. </w:t>
      </w:r>
      <w:r>
        <w:rPr>
          <w:rFonts w:ascii="Times New Roman" w:eastAsia="Times New Roman" w:hAnsi="Times New Roman" w:cs="Times New Roman"/>
          <w:sz w:val="25"/>
          <w:szCs w:val="25"/>
        </w:rPr>
        <w:t>26</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года в 00 час. 01 мин. совершил административное правонарушение, выразившееся в том, что он </w:t>
      </w:r>
      <w:r>
        <w:rPr>
          <w:rFonts w:ascii="Times New Roman" w:eastAsia="Times New Roman" w:hAnsi="Times New Roman" w:cs="Times New Roman"/>
          <w:sz w:val="25"/>
          <w:szCs w:val="25"/>
        </w:rPr>
        <w:t>25</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 без уважительной причины не явился в ОП № 3 МО МВД России «Нижневартовский», </w:t>
      </w:r>
      <w:r>
        <w:rPr>
          <w:rFonts w:ascii="Times New Roman" w:eastAsia="Times New Roman" w:hAnsi="Times New Roman" w:cs="Times New Roman"/>
          <w:sz w:val="25"/>
          <w:szCs w:val="25"/>
        </w:rPr>
        <w:t xml:space="preserve">будучи обязанным по решению </w:t>
      </w:r>
      <w:r>
        <w:rPr>
          <w:rFonts w:ascii="Times New Roman" w:eastAsia="Times New Roman" w:hAnsi="Times New Roman" w:cs="Times New Roman"/>
          <w:sz w:val="25"/>
          <w:szCs w:val="25"/>
        </w:rPr>
        <w:t xml:space="preserve">Сургутского городского суда Ханты-Мансийского автономного округа – Югры от 22 сентября 2020 года, решению </w:t>
      </w:r>
      <w:r>
        <w:rPr>
          <w:rFonts w:ascii="Times New Roman" w:eastAsia="Times New Roman" w:hAnsi="Times New Roman" w:cs="Times New Roman"/>
          <w:sz w:val="25"/>
          <w:szCs w:val="25"/>
        </w:rPr>
        <w:t xml:space="preserve">Нижневартовского районного суда Ханты-Мансийского автономного округа – Югры от 20 апреля 2022 года являться для регистрации четыре раза в месяц в дни, установленные органом внутренних дел, а именно в 1, 10, 15 и 25 числа каждого месяца, тем самым повторно в течение года нарушил ограничения, установленные ему судом при административном надзоре, при этом его действие не содержит уголовно наказуемого деяния. </w:t>
      </w:r>
    </w:p>
    <w:p>
      <w:pPr>
        <w:spacing w:before="0" w:after="0"/>
        <w:ind w:firstLine="709"/>
        <w:jc w:val="both"/>
        <w:rPr>
          <w:sz w:val="25"/>
          <w:szCs w:val="25"/>
        </w:rPr>
      </w:pP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 xml:space="preserve"> А.В. в судебном заседании вину в совершённом правонарушении полностью признал</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в совершенном правонарушении раскаялся, по его ходатайству к материалам дела приобщены копия справки врачебной комиссии БУ ХМАО – Югры «Покачевская городская больница» № 2286 от 18 мая 2023 года, копия справки врачебной комиссии БУ ХМАО – Югры «Покачевская городская больница» № 5048 от 1 декабря 2023 года, копия справки инвалида 3 группы от 25 декабря 2023 года № 1213606.</w:t>
      </w:r>
    </w:p>
    <w:p>
      <w:pPr>
        <w:spacing w:before="0" w:after="0"/>
        <w:ind w:firstLine="709"/>
        <w:jc w:val="both"/>
        <w:rPr>
          <w:sz w:val="25"/>
          <w:szCs w:val="25"/>
        </w:rPr>
      </w:pPr>
      <w:r>
        <w:rPr>
          <w:rFonts w:ascii="Times New Roman" w:eastAsia="Times New Roman" w:hAnsi="Times New Roman" w:cs="Times New Roman"/>
          <w:sz w:val="25"/>
          <w:szCs w:val="25"/>
        </w:rPr>
        <w:t xml:space="preserve">Выслушав </w:t>
      </w: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А.В., исследовав материалы дела, мировой судья приходит к следующему.</w:t>
      </w:r>
    </w:p>
    <w:p>
      <w:pPr>
        <w:spacing w:before="0" w:after="0"/>
        <w:ind w:firstLine="709"/>
        <w:jc w:val="both"/>
        <w:rPr>
          <w:sz w:val="25"/>
          <w:szCs w:val="25"/>
        </w:rPr>
      </w:pPr>
      <w:hyperlink r:id="rId4" w:history="1">
        <w:r>
          <w:rPr>
            <w:rFonts w:ascii="Times New Roman" w:eastAsia="Times New Roman" w:hAnsi="Times New Roman" w:cs="Times New Roman"/>
            <w:color w:val="0000EE"/>
            <w:sz w:val="25"/>
            <w:szCs w:val="25"/>
          </w:rPr>
          <w:t>Частью 1 статьи 19.24</w:t>
        </w:r>
      </w:hyperlink>
      <w:r>
        <w:rPr>
          <w:rFonts w:ascii="Times New Roman" w:eastAsia="Times New Roman" w:hAnsi="Times New Roman" w:cs="Times New Roman"/>
          <w:sz w:val="25"/>
          <w:szCs w:val="25"/>
        </w:rPr>
        <w:t xml:space="preserve"> КоАП РФ предусмотрена ответственность за несоблюдение лицом, в отношении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 эти действия (бездействие) не содержат уголовно наказуемого деяния.</w:t>
      </w:r>
    </w:p>
    <w:p>
      <w:pPr>
        <w:spacing w:before="0" w:after="0"/>
        <w:ind w:firstLine="709"/>
        <w:jc w:val="both"/>
        <w:rPr>
          <w:sz w:val="25"/>
          <w:szCs w:val="25"/>
        </w:rPr>
      </w:pPr>
      <w:r>
        <w:rPr>
          <w:rFonts w:ascii="Times New Roman" w:eastAsia="Times New Roman" w:hAnsi="Times New Roman" w:cs="Times New Roman"/>
          <w:sz w:val="25"/>
          <w:szCs w:val="25"/>
        </w:rPr>
        <w:t xml:space="preserve">При этом, административные ограничения, устанавливаемые при административном надзоре, указаны в </w:t>
      </w:r>
      <w:hyperlink r:id="rId5" w:history="1">
        <w:r>
          <w:rPr>
            <w:rFonts w:ascii="Times New Roman" w:eastAsia="Times New Roman" w:hAnsi="Times New Roman" w:cs="Times New Roman"/>
            <w:color w:val="0000EE"/>
            <w:sz w:val="25"/>
            <w:szCs w:val="25"/>
          </w:rPr>
          <w:t>ст. 4</w:t>
        </w:r>
      </w:hyperlink>
      <w:r>
        <w:rPr>
          <w:rFonts w:ascii="Times New Roman" w:eastAsia="Times New Roman" w:hAnsi="Times New Roman" w:cs="Times New Roman"/>
          <w:sz w:val="25"/>
          <w:szCs w:val="25"/>
        </w:rPr>
        <w:t xml:space="preserve"> Федерального закона от 06.04.2011 № 64-ФЗ «Об административном надзоре за лицами, освобожденными из мест лишения свободы».</w:t>
      </w:r>
    </w:p>
    <w:p>
      <w:pPr>
        <w:spacing w:before="0" w:after="0"/>
        <w:ind w:firstLine="709"/>
        <w:jc w:val="both"/>
        <w:rPr>
          <w:sz w:val="25"/>
          <w:szCs w:val="25"/>
        </w:rPr>
      </w:pPr>
      <w:r>
        <w:rPr>
          <w:rFonts w:ascii="Times New Roman" w:eastAsia="Times New Roman" w:hAnsi="Times New Roman" w:cs="Times New Roman"/>
          <w:sz w:val="25"/>
          <w:szCs w:val="25"/>
        </w:rPr>
        <w:t xml:space="preserve">В силу </w:t>
      </w:r>
      <w:hyperlink r:id="rId6" w:history="1">
        <w:r>
          <w:rPr>
            <w:rFonts w:ascii="Times New Roman" w:eastAsia="Times New Roman" w:hAnsi="Times New Roman" w:cs="Times New Roman"/>
            <w:color w:val="0000EE"/>
            <w:sz w:val="25"/>
            <w:szCs w:val="25"/>
          </w:rPr>
          <w:t>части 3 статьи 19.24</w:t>
        </w:r>
      </w:hyperlink>
      <w:r>
        <w:rPr>
          <w:rFonts w:ascii="Times New Roman" w:eastAsia="Times New Roman" w:hAnsi="Times New Roman" w:cs="Times New Roman"/>
          <w:sz w:val="25"/>
          <w:szCs w:val="25"/>
        </w:rPr>
        <w:t xml:space="preserve"> КоАП РФ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 </w:t>
      </w:r>
      <w:r>
        <w:rPr>
          <w:rFonts w:ascii="Times New Roman" w:eastAsia="Times New Roman" w:hAnsi="Times New Roman" w:cs="Times New Roman"/>
          <w:sz w:val="25"/>
          <w:szCs w:val="25"/>
        </w:rPr>
        <w:t xml:space="preserve">влечет обязательные </w:t>
      </w:r>
      <w:r>
        <w:rPr>
          <w:rFonts w:ascii="Times New Roman" w:eastAsia="Times New Roman" w:hAnsi="Times New Roman" w:cs="Times New Roman"/>
          <w:sz w:val="25"/>
          <w:szCs w:val="25"/>
        </w:rPr>
        <w:t>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КоАП РФ не могут применяться обязательные работы либо административный арест, в размере от двух тысяч до двух тысяч пятисот рублей.</w:t>
      </w:r>
    </w:p>
    <w:p>
      <w:pPr>
        <w:spacing w:before="0" w:after="0"/>
        <w:ind w:firstLine="709"/>
        <w:jc w:val="both"/>
        <w:rPr>
          <w:sz w:val="25"/>
          <w:szCs w:val="25"/>
        </w:rPr>
      </w:pPr>
      <w:r>
        <w:rPr>
          <w:rFonts w:ascii="Times New Roman" w:eastAsia="Times New Roman" w:hAnsi="Times New Roman" w:cs="Times New Roman"/>
          <w:sz w:val="25"/>
          <w:szCs w:val="25"/>
        </w:rPr>
        <w:t xml:space="preserve">В качестве доказательств совершения </w:t>
      </w:r>
      <w:r>
        <w:rPr>
          <w:rFonts w:ascii="Times New Roman" w:eastAsia="Times New Roman" w:hAnsi="Times New Roman" w:cs="Times New Roman"/>
          <w:sz w:val="25"/>
          <w:szCs w:val="25"/>
        </w:rPr>
        <w:t>Капарулиным</w:t>
      </w:r>
      <w:r>
        <w:rPr>
          <w:rFonts w:ascii="Times New Roman" w:eastAsia="Times New Roman" w:hAnsi="Times New Roman" w:cs="Times New Roman"/>
          <w:sz w:val="25"/>
          <w:szCs w:val="25"/>
        </w:rPr>
        <w:t xml:space="preserve"> А.В. вменяемого ему административного правонарушения суду представлены:</w:t>
      </w:r>
    </w:p>
    <w:p>
      <w:pPr>
        <w:spacing w:before="0" w:after="0"/>
        <w:ind w:firstLine="709"/>
        <w:jc w:val="both"/>
        <w:rPr>
          <w:sz w:val="25"/>
          <w:szCs w:val="25"/>
        </w:rPr>
      </w:pPr>
      <w:r>
        <w:rPr>
          <w:rFonts w:ascii="Times New Roman" w:eastAsia="Times New Roman" w:hAnsi="Times New Roman" w:cs="Times New Roman"/>
          <w:sz w:val="25"/>
          <w:szCs w:val="25"/>
        </w:rPr>
        <w:t xml:space="preserve">протокол об административном правонарушении 86 № </w:t>
      </w:r>
      <w:r>
        <w:rPr>
          <w:rFonts w:ascii="Times New Roman" w:eastAsia="Times New Roman" w:hAnsi="Times New Roman" w:cs="Times New Roman"/>
          <w:sz w:val="25"/>
          <w:szCs w:val="25"/>
        </w:rPr>
        <w:t>2865</w:t>
      </w:r>
      <w:r>
        <w:rPr>
          <w:rFonts w:ascii="Times New Roman" w:eastAsia="Times New Roman" w:hAnsi="Times New Roman" w:cs="Times New Roman"/>
          <w:sz w:val="25"/>
          <w:szCs w:val="25"/>
        </w:rPr>
        <w:t>08</w:t>
      </w:r>
      <w:r>
        <w:rPr>
          <w:rFonts w:ascii="Times New Roman" w:eastAsia="Times New Roman" w:hAnsi="Times New Roman" w:cs="Times New Roman"/>
          <w:sz w:val="25"/>
          <w:szCs w:val="25"/>
        </w:rPr>
        <w:t xml:space="preserve"> от </w:t>
      </w:r>
      <w:r>
        <w:rPr>
          <w:rFonts w:ascii="Times New Roman" w:eastAsia="Times New Roman" w:hAnsi="Times New Roman" w:cs="Times New Roman"/>
          <w:sz w:val="25"/>
          <w:szCs w:val="25"/>
        </w:rPr>
        <w:t>29</w:t>
      </w:r>
      <w:r>
        <w:rPr>
          <w:rFonts w:ascii="Times New Roman" w:eastAsia="Times New Roman" w:hAnsi="Times New Roman" w:cs="Times New Roman"/>
          <w:sz w:val="25"/>
          <w:szCs w:val="25"/>
        </w:rPr>
        <w:t xml:space="preserve">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 с существом выявленного правонарушения;</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 xml:space="preserve">рапорт старшего инспектора НАН ГУУП и ПДН ОП № 3 МО МВД России «Нижневартовский» </w:t>
      </w:r>
      <w:r>
        <w:rPr>
          <w:rFonts w:ascii="Times New Roman" w:eastAsia="Times New Roman" w:hAnsi="Times New Roman" w:cs="Times New Roman"/>
          <w:sz w:val="25"/>
          <w:szCs w:val="25"/>
        </w:rPr>
        <w:t>Дученко</w:t>
      </w:r>
      <w:r>
        <w:rPr>
          <w:rFonts w:ascii="Times New Roman" w:eastAsia="Times New Roman" w:hAnsi="Times New Roman" w:cs="Times New Roman"/>
          <w:sz w:val="25"/>
          <w:szCs w:val="25"/>
        </w:rPr>
        <w:t xml:space="preserve"> Е.А. от </w:t>
      </w:r>
      <w:r>
        <w:rPr>
          <w:rFonts w:ascii="Times New Roman" w:eastAsia="Times New Roman" w:hAnsi="Times New Roman" w:cs="Times New Roman"/>
          <w:sz w:val="25"/>
          <w:szCs w:val="25"/>
        </w:rPr>
        <w:t>29</w:t>
      </w:r>
      <w:r>
        <w:rPr>
          <w:rFonts w:ascii="Times New Roman" w:eastAsia="Times New Roman" w:hAnsi="Times New Roman" w:cs="Times New Roman"/>
          <w:sz w:val="25"/>
          <w:szCs w:val="25"/>
        </w:rPr>
        <w:t xml:space="preserve">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 </w:t>
      </w:r>
    </w:p>
    <w:p>
      <w:pPr>
        <w:spacing w:before="0" w:after="0"/>
        <w:ind w:firstLine="709"/>
        <w:jc w:val="both"/>
        <w:rPr>
          <w:sz w:val="25"/>
          <w:szCs w:val="25"/>
        </w:rPr>
      </w:pPr>
      <w:r>
        <w:rPr>
          <w:rFonts w:ascii="Times New Roman" w:eastAsia="Times New Roman" w:hAnsi="Times New Roman" w:cs="Times New Roman"/>
          <w:sz w:val="25"/>
          <w:szCs w:val="25"/>
        </w:rPr>
        <w:t xml:space="preserve">объяснение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от </w:t>
      </w:r>
      <w:r>
        <w:rPr>
          <w:rFonts w:ascii="Times New Roman" w:eastAsia="Times New Roman" w:hAnsi="Times New Roman" w:cs="Times New Roman"/>
          <w:sz w:val="25"/>
          <w:szCs w:val="25"/>
        </w:rPr>
        <w:t>29</w:t>
      </w:r>
      <w:r>
        <w:rPr>
          <w:rFonts w:ascii="Times New Roman" w:eastAsia="Times New Roman" w:hAnsi="Times New Roman" w:cs="Times New Roman"/>
          <w:sz w:val="25"/>
          <w:szCs w:val="25"/>
        </w:rPr>
        <w:t xml:space="preserve">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 из которого следует, что он не явился в ОП № 3 МО МВД России «Нижневартовский» </w:t>
      </w:r>
      <w:r>
        <w:rPr>
          <w:rFonts w:ascii="Times New Roman" w:eastAsia="Times New Roman" w:hAnsi="Times New Roman" w:cs="Times New Roman"/>
          <w:sz w:val="25"/>
          <w:szCs w:val="25"/>
        </w:rPr>
        <w:t>25</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копия решения Сургутского городского суда от 22 сентября 2020 года на основании которого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в рамках установленного административного надзора, обязан являться для регистрации в ОП № 3 МО МВД России «Нижневартовский» 3 раза в месяц</w:t>
      </w:r>
      <w:r>
        <w:rPr>
          <w:rFonts w:ascii="Times New Roman" w:eastAsia="Times New Roman" w:hAnsi="Times New Roman" w:cs="Times New Roman"/>
          <w:sz w:val="25"/>
          <w:szCs w:val="25"/>
        </w:rPr>
        <w:t>, решение вступило в законную силу 7 октября 2020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копия решения Нижневартовского районного суда Ханты-Мансийского автономного округа – Югры от 20 апреля 2022 года на основании которого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в рамках установленного административного надзора, установлена обязанность являться для регистрации в ОП № 3 МО МВД России «Нижневартовский» 4 раза в месяц</w:t>
      </w:r>
      <w:r>
        <w:rPr>
          <w:rFonts w:ascii="Times New Roman" w:eastAsia="Times New Roman" w:hAnsi="Times New Roman" w:cs="Times New Roman"/>
          <w:sz w:val="25"/>
          <w:szCs w:val="25"/>
        </w:rPr>
        <w:t>, решение вступило в законную силу 7 мая 2022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р</w:t>
      </w:r>
      <w:r>
        <w:rPr>
          <w:rFonts w:ascii="Times New Roman" w:eastAsia="Times New Roman" w:hAnsi="Times New Roman" w:cs="Times New Roman"/>
          <w:sz w:val="25"/>
          <w:szCs w:val="25"/>
        </w:rPr>
        <w:t>азъяснение, предупреждение;</w:t>
      </w:r>
    </w:p>
    <w:p>
      <w:pPr>
        <w:spacing w:before="0" w:after="0"/>
        <w:ind w:firstLine="709"/>
        <w:jc w:val="both"/>
        <w:rPr>
          <w:sz w:val="25"/>
          <w:szCs w:val="25"/>
        </w:rPr>
      </w:pPr>
      <w:r>
        <w:rPr>
          <w:rFonts w:ascii="Times New Roman" w:eastAsia="Times New Roman" w:hAnsi="Times New Roman" w:cs="Times New Roman"/>
          <w:sz w:val="25"/>
          <w:szCs w:val="25"/>
        </w:rPr>
        <w:t>график прибытия поднадзорного лица на регистрацию;</w:t>
      </w:r>
    </w:p>
    <w:p>
      <w:pPr>
        <w:spacing w:before="0" w:after="0"/>
        <w:ind w:firstLine="709"/>
        <w:jc w:val="both"/>
        <w:rPr>
          <w:sz w:val="25"/>
          <w:szCs w:val="25"/>
        </w:rPr>
      </w:pPr>
      <w:r>
        <w:rPr>
          <w:rFonts w:ascii="Times New Roman" w:eastAsia="Times New Roman" w:hAnsi="Times New Roman" w:cs="Times New Roman"/>
          <w:sz w:val="25"/>
          <w:szCs w:val="25"/>
        </w:rPr>
        <w:t>копия регистрационного листа поднадзорного лица;</w:t>
      </w:r>
    </w:p>
    <w:p>
      <w:pPr>
        <w:spacing w:before="0" w:after="0"/>
        <w:ind w:firstLine="709"/>
        <w:jc w:val="both"/>
        <w:rPr>
          <w:sz w:val="25"/>
          <w:szCs w:val="25"/>
        </w:rPr>
      </w:pPr>
      <w:r>
        <w:rPr>
          <w:rFonts w:ascii="Times New Roman" w:eastAsia="Times New Roman" w:hAnsi="Times New Roman" w:cs="Times New Roman"/>
          <w:sz w:val="25"/>
          <w:szCs w:val="25"/>
        </w:rPr>
        <w:t xml:space="preserve">копия постановления о привлечении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к административной ответственности по ч. 1 ст. 19.24 КоАП РФ от </w:t>
      </w:r>
      <w:r>
        <w:rPr>
          <w:rFonts w:ascii="Times New Roman" w:eastAsia="Times New Roman" w:hAnsi="Times New Roman" w:cs="Times New Roman"/>
          <w:sz w:val="25"/>
          <w:szCs w:val="25"/>
        </w:rPr>
        <w:t>14 ноября 2023</w:t>
      </w:r>
      <w:r>
        <w:rPr>
          <w:rFonts w:ascii="Times New Roman" w:eastAsia="Times New Roman" w:hAnsi="Times New Roman" w:cs="Times New Roman"/>
          <w:sz w:val="25"/>
          <w:szCs w:val="25"/>
        </w:rPr>
        <w:t xml:space="preserve"> года, постановление обжаловано не было и вступило в законную силу </w:t>
      </w:r>
      <w:r>
        <w:rPr>
          <w:rFonts w:ascii="Times New Roman" w:eastAsia="Times New Roman" w:hAnsi="Times New Roman" w:cs="Times New Roman"/>
          <w:sz w:val="25"/>
          <w:szCs w:val="25"/>
        </w:rPr>
        <w:t>25 ноября 2023</w:t>
      </w:r>
      <w:r>
        <w:rPr>
          <w:rFonts w:ascii="Times New Roman" w:eastAsia="Times New Roman" w:hAnsi="Times New Roman" w:cs="Times New Roman"/>
          <w:sz w:val="25"/>
          <w:szCs w:val="25"/>
        </w:rPr>
        <w:t xml:space="preserve"> года;</w:t>
      </w:r>
    </w:p>
    <w:p>
      <w:pPr>
        <w:spacing w:before="0" w:after="0"/>
        <w:ind w:firstLine="709"/>
        <w:jc w:val="both"/>
        <w:rPr>
          <w:sz w:val="25"/>
          <w:szCs w:val="25"/>
        </w:rPr>
      </w:pPr>
      <w:r>
        <w:rPr>
          <w:rFonts w:ascii="Times New Roman" w:eastAsia="Times New Roman" w:hAnsi="Times New Roman" w:cs="Times New Roman"/>
          <w:sz w:val="25"/>
          <w:szCs w:val="25"/>
        </w:rPr>
        <w:t xml:space="preserve">справка на физическое лицо на имя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w:t>
      </w:r>
    </w:p>
    <w:p>
      <w:pPr>
        <w:spacing w:before="0" w:after="0"/>
        <w:ind w:firstLine="709"/>
        <w:jc w:val="both"/>
        <w:rPr>
          <w:sz w:val="25"/>
          <w:szCs w:val="25"/>
        </w:rPr>
      </w:pPr>
      <w:r>
        <w:rPr>
          <w:rFonts w:ascii="Times New Roman" w:eastAsia="Times New Roman" w:hAnsi="Times New Roman" w:cs="Times New Roman"/>
          <w:sz w:val="25"/>
          <w:szCs w:val="25"/>
        </w:rPr>
        <w:t xml:space="preserve">рапорт старшего инспектора НАН ГУУП и ПДН ОП № 3 МО МВД России «Нижневартовский» </w:t>
      </w:r>
      <w:r>
        <w:rPr>
          <w:rFonts w:ascii="Times New Roman" w:eastAsia="Times New Roman" w:hAnsi="Times New Roman" w:cs="Times New Roman"/>
          <w:sz w:val="25"/>
          <w:szCs w:val="25"/>
        </w:rPr>
        <w:t>Дученко</w:t>
      </w:r>
      <w:r>
        <w:rPr>
          <w:rFonts w:ascii="Times New Roman" w:eastAsia="Times New Roman" w:hAnsi="Times New Roman" w:cs="Times New Roman"/>
          <w:sz w:val="25"/>
          <w:szCs w:val="25"/>
        </w:rPr>
        <w:t xml:space="preserve"> Е.А. о наличии у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не исполненных административных наказаний; </w:t>
      </w:r>
    </w:p>
    <w:p>
      <w:pPr>
        <w:spacing w:before="0" w:after="0"/>
        <w:ind w:firstLine="709"/>
        <w:jc w:val="both"/>
        <w:rPr>
          <w:sz w:val="25"/>
          <w:szCs w:val="25"/>
        </w:rPr>
      </w:pPr>
      <w:r>
        <w:rPr>
          <w:rFonts w:ascii="Times New Roman" w:eastAsia="Times New Roman" w:hAnsi="Times New Roman" w:cs="Times New Roman"/>
          <w:sz w:val="25"/>
          <w:szCs w:val="25"/>
        </w:rPr>
        <w:t xml:space="preserve">протокол о задержании лица от </w:t>
      </w:r>
      <w:r>
        <w:rPr>
          <w:rFonts w:ascii="Times New Roman" w:eastAsia="Times New Roman" w:hAnsi="Times New Roman" w:cs="Times New Roman"/>
          <w:sz w:val="25"/>
          <w:szCs w:val="25"/>
        </w:rPr>
        <w:t>29</w:t>
      </w:r>
      <w:r>
        <w:rPr>
          <w:rFonts w:ascii="Times New Roman" w:eastAsia="Times New Roman" w:hAnsi="Times New Roman" w:cs="Times New Roman"/>
          <w:sz w:val="25"/>
          <w:szCs w:val="25"/>
        </w:rPr>
        <w:t xml:space="preserve"> февраля</w:t>
      </w:r>
      <w:r>
        <w:rPr>
          <w:rFonts w:ascii="Times New Roman" w:eastAsia="Times New Roman" w:hAnsi="Times New Roman" w:cs="Times New Roman"/>
          <w:sz w:val="25"/>
          <w:szCs w:val="25"/>
        </w:rPr>
        <w:t xml:space="preserve"> 2024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протокол о доставлении лица от </w:t>
      </w:r>
      <w:r>
        <w:rPr>
          <w:rFonts w:ascii="Times New Roman" w:eastAsia="Times New Roman" w:hAnsi="Times New Roman" w:cs="Times New Roman"/>
          <w:sz w:val="25"/>
          <w:szCs w:val="25"/>
        </w:rPr>
        <w:t>29</w:t>
      </w:r>
      <w:r>
        <w:rPr>
          <w:rFonts w:ascii="Times New Roman" w:eastAsia="Times New Roman" w:hAnsi="Times New Roman" w:cs="Times New Roman"/>
          <w:sz w:val="25"/>
          <w:szCs w:val="25"/>
        </w:rPr>
        <w:t xml:space="preserve">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w:t>
      </w:r>
    </w:p>
    <w:p>
      <w:pPr>
        <w:spacing w:before="0" w:after="0"/>
        <w:ind w:firstLine="709"/>
        <w:jc w:val="both"/>
        <w:rPr>
          <w:sz w:val="25"/>
          <w:szCs w:val="25"/>
        </w:rPr>
      </w:pPr>
      <w:r>
        <w:rPr>
          <w:rFonts w:ascii="Times New Roman" w:eastAsia="Times New Roman" w:hAnsi="Times New Roman" w:cs="Times New Roman"/>
          <w:sz w:val="25"/>
          <w:szCs w:val="25"/>
        </w:rPr>
        <w:t xml:space="preserve">рапорт-характеристика старшего инспектора НАН ГУУП и ПДН ОП № 3 МО МВД России «Нижневартовский» </w:t>
      </w:r>
      <w:r>
        <w:rPr>
          <w:rFonts w:ascii="Times New Roman" w:eastAsia="Times New Roman" w:hAnsi="Times New Roman" w:cs="Times New Roman"/>
          <w:sz w:val="25"/>
          <w:szCs w:val="25"/>
        </w:rPr>
        <w:t>Дученко</w:t>
      </w:r>
      <w:r>
        <w:rPr>
          <w:rFonts w:ascii="Times New Roman" w:eastAsia="Times New Roman" w:hAnsi="Times New Roman" w:cs="Times New Roman"/>
          <w:sz w:val="25"/>
          <w:szCs w:val="25"/>
        </w:rPr>
        <w:t xml:space="preserve"> Е.А. в отношении </w:t>
      </w:r>
      <w:r>
        <w:rPr>
          <w:rFonts w:ascii="Times New Roman" w:eastAsia="Times New Roman" w:hAnsi="Times New Roman" w:cs="Times New Roman"/>
          <w:sz w:val="25"/>
          <w:szCs w:val="25"/>
        </w:rPr>
        <w:t>Капару</w:t>
      </w:r>
      <w:r>
        <w:rPr>
          <w:rFonts w:ascii="Times New Roman" w:eastAsia="Times New Roman" w:hAnsi="Times New Roman" w:cs="Times New Roman"/>
          <w:sz w:val="25"/>
          <w:szCs w:val="25"/>
        </w:rPr>
        <w:t>лина</w:t>
      </w:r>
      <w:r>
        <w:rPr>
          <w:rFonts w:ascii="Times New Roman" w:eastAsia="Times New Roman" w:hAnsi="Times New Roman" w:cs="Times New Roman"/>
          <w:sz w:val="25"/>
          <w:szCs w:val="25"/>
        </w:rPr>
        <w:t xml:space="preserve"> А.В.</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копия паспорта на имя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w:t>
      </w:r>
    </w:p>
    <w:p>
      <w:pPr>
        <w:spacing w:before="0" w:after="0"/>
        <w:ind w:firstLine="709"/>
        <w:jc w:val="both"/>
        <w:rPr>
          <w:sz w:val="25"/>
          <w:szCs w:val="25"/>
        </w:rPr>
      </w:pPr>
      <w:r>
        <w:rPr>
          <w:rFonts w:ascii="Times New Roman" w:eastAsia="Times New Roman" w:hAnsi="Times New Roman" w:cs="Times New Roman"/>
          <w:sz w:val="25"/>
          <w:szCs w:val="25"/>
        </w:rPr>
        <w:t xml:space="preserve">Мировой судья приходит к следующему выводу. </w:t>
      </w:r>
    </w:p>
    <w:p>
      <w:pPr>
        <w:spacing w:before="0" w:after="0"/>
        <w:ind w:firstLine="709"/>
        <w:jc w:val="both"/>
        <w:rPr>
          <w:sz w:val="25"/>
          <w:szCs w:val="25"/>
        </w:rPr>
      </w:pPr>
      <w:r>
        <w:rPr>
          <w:rFonts w:ascii="Times New Roman" w:eastAsia="Times New Roman" w:hAnsi="Times New Roman" w:cs="Times New Roman"/>
          <w:sz w:val="25"/>
          <w:szCs w:val="25"/>
        </w:rPr>
        <w:t xml:space="preserve">В силу статьи 1 </w:t>
      </w:r>
      <w:r>
        <w:rPr>
          <w:rFonts w:ascii="Times New Roman" w:eastAsia="Times New Roman" w:hAnsi="Times New Roman" w:cs="Times New Roman"/>
          <w:sz w:val="25"/>
          <w:szCs w:val="25"/>
        </w:rPr>
        <w:t xml:space="preserve">Федерального закона </w:t>
      </w:r>
      <w:r>
        <w:rPr>
          <w:rFonts w:ascii="Times New Roman" w:eastAsia="Times New Roman" w:hAnsi="Times New Roman" w:cs="Times New Roman"/>
          <w:sz w:val="25"/>
          <w:szCs w:val="25"/>
        </w:rPr>
        <w:t>№ 64-ФЗ «Об административном надзоре за лицами, освобожденными из мест лише</w:t>
      </w:r>
      <w:r>
        <w:rPr>
          <w:rFonts w:ascii="Times New Roman" w:eastAsia="Times New Roman" w:hAnsi="Times New Roman" w:cs="Times New Roman"/>
          <w:sz w:val="25"/>
          <w:szCs w:val="25"/>
        </w:rPr>
        <w:t xml:space="preserve">ния свободы» от 06.04.2011 г., </w:t>
      </w:r>
      <w:r>
        <w:rPr>
          <w:rFonts w:ascii="Times New Roman" w:eastAsia="Times New Roman" w:hAnsi="Times New Roman" w:cs="Times New Roman"/>
          <w:sz w:val="25"/>
          <w:szCs w:val="25"/>
        </w:rPr>
        <w:t>административный надзор</w:t>
      </w:r>
      <w:r>
        <w:rPr>
          <w:rFonts w:ascii="Times New Roman" w:eastAsia="Times New Roman" w:hAnsi="Times New Roman" w:cs="Times New Roman"/>
          <w:sz w:val="25"/>
          <w:szCs w:val="25"/>
        </w:rPr>
        <w:t xml:space="preserve"> - осуществляемое органами внутренних дел наблюдение за соблюдением лицом, освобожденным из мест лишения свободы, установленных судом в соответствии с настоящим </w:t>
      </w:r>
      <w:hyperlink w:anchor="sub_4" w:history="1">
        <w:r>
          <w:rPr>
            <w:rFonts w:ascii="Times New Roman" w:eastAsia="Times New Roman" w:hAnsi="Times New Roman" w:cs="Times New Roman"/>
            <w:color w:val="0000EE"/>
            <w:sz w:val="25"/>
            <w:szCs w:val="25"/>
          </w:rPr>
          <w:t>Федеральным законом</w:t>
        </w:r>
      </w:hyperlink>
      <w:r>
        <w:rPr>
          <w:rFonts w:ascii="Times New Roman" w:eastAsia="Times New Roman" w:hAnsi="Times New Roman" w:cs="Times New Roman"/>
          <w:sz w:val="25"/>
          <w:szCs w:val="25"/>
        </w:rPr>
        <w:t xml:space="preserve"> временных ограничений его прав и свобод, а также за выполнением им обязанностей, предусмотренных настоящим </w:t>
      </w:r>
      <w:hyperlink w:anchor="sub_11" w:history="1">
        <w:r>
          <w:rPr>
            <w:rFonts w:ascii="Times New Roman" w:eastAsia="Times New Roman" w:hAnsi="Times New Roman" w:cs="Times New Roman"/>
            <w:color w:val="0000EE"/>
            <w:sz w:val="25"/>
            <w:szCs w:val="25"/>
          </w:rPr>
          <w:t>Федеральным законом</w:t>
        </w:r>
      </w:hyperlink>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В случае несоблюдения установленных судом административных ограничений или невыполнения обязанностей, предусмотренных настоящим Федеральным законом, поднадзорное лицо несет ответственность в соответствии с законодательством РФ.</w:t>
      </w:r>
    </w:p>
    <w:p>
      <w:pPr>
        <w:spacing w:before="0" w:after="0"/>
        <w:ind w:firstLine="709"/>
        <w:jc w:val="both"/>
        <w:rPr>
          <w:sz w:val="25"/>
          <w:szCs w:val="25"/>
        </w:rPr>
      </w:pPr>
      <w:r>
        <w:rPr>
          <w:rFonts w:ascii="Times New Roman" w:eastAsia="Times New Roman" w:hAnsi="Times New Roman" w:cs="Times New Roman"/>
          <w:sz w:val="25"/>
          <w:szCs w:val="25"/>
        </w:rPr>
        <w:t>В соответствии со ст. 4.6 КоАП РФ, лицо</w:t>
      </w:r>
      <w:r>
        <w:rPr>
          <w:rFonts w:ascii="Times New Roman" w:eastAsia="Times New Roman" w:hAnsi="Times New Roman" w:cs="Times New Roman"/>
          <w:sz w:val="25"/>
          <w:szCs w:val="25"/>
        </w:rPr>
        <w:t>,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0" w:after="0"/>
        <w:ind w:firstLine="709"/>
        <w:jc w:val="both"/>
        <w:rPr>
          <w:sz w:val="25"/>
          <w:szCs w:val="25"/>
        </w:rPr>
      </w:pPr>
      <w:r>
        <w:rPr>
          <w:rFonts w:ascii="Times New Roman" w:eastAsia="Times New Roman" w:hAnsi="Times New Roman" w:cs="Times New Roman"/>
          <w:sz w:val="25"/>
          <w:szCs w:val="25"/>
        </w:rPr>
        <w:t xml:space="preserve">Оценив доказательства в их совокупности по правилам ст. 26.11 КоАП РФ и, принимая во внимание, что </w:t>
      </w: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 xml:space="preserve"> А.В. знал об установлении в отношении него административного надзора, однако в нарушении установленного ограничения </w:t>
      </w:r>
      <w:r>
        <w:rPr>
          <w:rFonts w:ascii="Times New Roman" w:eastAsia="Times New Roman" w:hAnsi="Times New Roman" w:cs="Times New Roman"/>
          <w:sz w:val="25"/>
          <w:szCs w:val="25"/>
        </w:rPr>
        <w:t>25</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года </w:t>
      </w:r>
      <w:r>
        <w:rPr>
          <w:rFonts w:ascii="Times New Roman" w:eastAsia="Times New Roman" w:hAnsi="Times New Roman" w:cs="Times New Roman"/>
          <w:sz w:val="25"/>
          <w:szCs w:val="25"/>
        </w:rPr>
        <w:t>не прибыл на регистрационную от</w:t>
      </w:r>
      <w:r>
        <w:rPr>
          <w:rFonts w:ascii="Times New Roman" w:eastAsia="Times New Roman" w:hAnsi="Times New Roman" w:cs="Times New Roman"/>
          <w:sz w:val="25"/>
          <w:szCs w:val="25"/>
        </w:rPr>
        <w:t>метку в отдел полиции, при этом</w:t>
      </w:r>
      <w:r>
        <w:rPr>
          <w:rFonts w:ascii="Times New Roman" w:eastAsia="Times New Roman" w:hAnsi="Times New Roman" w:cs="Times New Roman"/>
          <w:sz w:val="25"/>
          <w:szCs w:val="25"/>
        </w:rPr>
        <w:t xml:space="preserve"> был привлечен к административной ответственности по ч. 1 ст. 19.24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постановление по которому вступило в</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законную силу, </w:t>
      </w:r>
      <w:r>
        <w:rPr>
          <w:rFonts w:ascii="Times New Roman" w:eastAsia="Times New Roman" w:hAnsi="Times New Roman" w:cs="Times New Roman"/>
          <w:sz w:val="25"/>
          <w:szCs w:val="25"/>
        </w:rPr>
        <w:t xml:space="preserve">что нашло своё объективное </w:t>
      </w:r>
      <w:r>
        <w:rPr>
          <w:rFonts w:ascii="Times New Roman" w:eastAsia="Times New Roman" w:hAnsi="Times New Roman" w:cs="Times New Roman"/>
          <w:sz w:val="25"/>
          <w:szCs w:val="25"/>
        </w:rPr>
        <w:t>подтверждение</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в ходе судебного разбирательства. </w:t>
      </w:r>
    </w:p>
    <w:p>
      <w:pPr>
        <w:spacing w:before="0" w:after="0"/>
        <w:ind w:firstLine="709"/>
        <w:jc w:val="both"/>
        <w:rPr>
          <w:sz w:val="25"/>
          <w:szCs w:val="25"/>
        </w:rPr>
      </w:pPr>
      <w:r>
        <w:rPr>
          <w:rFonts w:ascii="Times New Roman" w:eastAsia="Times New Roman" w:hAnsi="Times New Roman" w:cs="Times New Roman"/>
          <w:sz w:val="25"/>
          <w:szCs w:val="25"/>
        </w:rPr>
        <w:t xml:space="preserve">Мировой судья приходит к выводу, что </w:t>
      </w:r>
      <w:r>
        <w:rPr>
          <w:rFonts w:ascii="Times New Roman" w:eastAsia="Times New Roman" w:hAnsi="Times New Roman" w:cs="Times New Roman"/>
          <w:sz w:val="25"/>
          <w:szCs w:val="25"/>
        </w:rPr>
        <w:t xml:space="preserve">в действии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w:t>
      </w:r>
      <w:r>
        <w:rPr>
          <w:rFonts w:ascii="Times New Roman" w:eastAsia="Times New Roman" w:hAnsi="Times New Roman" w:cs="Times New Roman"/>
          <w:sz w:val="25"/>
          <w:szCs w:val="25"/>
        </w:rPr>
        <w:t xml:space="preserve">содержится состав административного правонарушения, предусмотренного ч. 3 ст. 19.24 </w:t>
      </w:r>
      <w:r>
        <w:rPr>
          <w:rFonts w:ascii="Times New Roman" w:eastAsia="Times New Roman" w:hAnsi="Times New Roman" w:cs="Times New Roman"/>
          <w:sz w:val="25"/>
          <w:szCs w:val="25"/>
        </w:rPr>
        <w:t>КоАП РФ -</w:t>
      </w:r>
      <w:r>
        <w:rPr>
          <w:rFonts w:ascii="Times New Roman" w:eastAsia="Times New Roman" w:hAnsi="Times New Roman" w:cs="Times New Roman"/>
          <w:sz w:val="25"/>
          <w:szCs w:val="25"/>
        </w:rPr>
        <w:t xml:space="preserve"> повторное в течение одного года совершение административного правонарушения, предусмотренного </w:t>
      </w:r>
      <w:hyperlink w:anchor="sub_19241" w:history="1">
        <w:r>
          <w:rPr>
            <w:rFonts w:ascii="Times New Roman" w:eastAsia="Times New Roman" w:hAnsi="Times New Roman" w:cs="Times New Roman"/>
            <w:color w:val="0000EE"/>
            <w:sz w:val="25"/>
            <w:szCs w:val="25"/>
          </w:rPr>
          <w:t>частью 1</w:t>
        </w:r>
      </w:hyperlink>
      <w:r>
        <w:rPr>
          <w:rFonts w:ascii="Times New Roman" w:eastAsia="Times New Roman" w:hAnsi="Times New Roman" w:cs="Times New Roman"/>
          <w:sz w:val="25"/>
          <w:szCs w:val="25"/>
        </w:rPr>
        <w:t xml:space="preserve"> статьи 19.24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xml:space="preserve">. Вина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нашла своё подтверждение в судебном заседании, его действия правильно квалифицирова</w:t>
      </w:r>
      <w:r>
        <w:rPr>
          <w:rFonts w:ascii="Times New Roman" w:eastAsia="Times New Roman" w:hAnsi="Times New Roman" w:cs="Times New Roman"/>
          <w:sz w:val="25"/>
          <w:szCs w:val="25"/>
        </w:rPr>
        <w:t>ны по ч. 3 ст. 19.24 КоАП РФ.</w:t>
      </w:r>
    </w:p>
    <w:p>
      <w:pPr>
        <w:spacing w:before="0" w:after="0"/>
        <w:ind w:firstLine="709"/>
        <w:jc w:val="both"/>
        <w:rPr>
          <w:sz w:val="25"/>
          <w:szCs w:val="25"/>
        </w:rPr>
      </w:pPr>
      <w:r>
        <w:rPr>
          <w:rFonts w:ascii="Times New Roman" w:eastAsia="Times New Roman" w:hAnsi="Times New Roman" w:cs="Times New Roman"/>
          <w:sz w:val="25"/>
          <w:szCs w:val="25"/>
        </w:rPr>
        <w:t>Оснований для прекращения производства по делу об административном правонарушении не имеется.</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Обстоятельств, перечисленных в ст. 24.5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xml:space="preserve">, исключающих производство по делу об административном правонарушении, не имеется. </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Обстоятельств, перечисленных в ст. 29.2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исключающих возможность рассмотрения дела, не имеется.</w:t>
      </w:r>
    </w:p>
    <w:p>
      <w:pPr>
        <w:spacing w:before="0" w:after="0"/>
        <w:ind w:firstLine="709"/>
        <w:jc w:val="both"/>
        <w:rPr>
          <w:sz w:val="25"/>
          <w:szCs w:val="25"/>
        </w:rPr>
      </w:pPr>
      <w:r>
        <w:rPr>
          <w:rFonts w:ascii="Times New Roman" w:eastAsia="Times New Roman" w:hAnsi="Times New Roman" w:cs="Times New Roman"/>
          <w:sz w:val="25"/>
          <w:szCs w:val="25"/>
        </w:rPr>
        <w:t xml:space="preserve">Обстоятельством, смягчающим административную ответственность в соответствии со ст. 4.2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мировой судья призна</w:t>
      </w:r>
      <w:r>
        <w:rPr>
          <w:rFonts w:ascii="Times New Roman" w:eastAsia="Times New Roman" w:hAnsi="Times New Roman" w:cs="Times New Roman"/>
          <w:sz w:val="25"/>
          <w:szCs w:val="25"/>
        </w:rPr>
        <w:t>ть</w:t>
      </w:r>
      <w:r>
        <w:rPr>
          <w:rFonts w:ascii="Times New Roman" w:eastAsia="Times New Roman" w:hAnsi="Times New Roman" w:cs="Times New Roman"/>
          <w:sz w:val="25"/>
          <w:szCs w:val="25"/>
        </w:rPr>
        <w:t xml:space="preserve"> раскаяние лица, совершившего административное правонарушение, </w:t>
      </w:r>
      <w:r>
        <w:rPr>
          <w:rFonts w:ascii="Times New Roman" w:eastAsia="Times New Roman" w:hAnsi="Times New Roman" w:cs="Times New Roman"/>
          <w:sz w:val="25"/>
          <w:szCs w:val="25"/>
        </w:rPr>
        <w:t>не может, поскольку не смотря на</w:t>
      </w:r>
      <w:r>
        <w:rPr>
          <w:rFonts w:ascii="Times New Roman" w:eastAsia="Times New Roman" w:hAnsi="Times New Roman" w:cs="Times New Roman"/>
          <w:sz w:val="25"/>
          <w:szCs w:val="25"/>
        </w:rPr>
        <w:t xml:space="preserve"> признание им своей вины, </w:t>
      </w:r>
      <w:r>
        <w:rPr>
          <w:rFonts w:ascii="Times New Roman" w:eastAsia="Times New Roman" w:hAnsi="Times New Roman" w:cs="Times New Roman"/>
          <w:sz w:val="25"/>
          <w:szCs w:val="25"/>
        </w:rPr>
        <w:t>продолжает совершать однородные правонарушения</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Обстоятельством, отягчающим административную ответственность в соответствии со ст. 4.3 КоАП РФ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xml:space="preserve">, мировой судья признаёт повторное совершение </w:t>
      </w:r>
      <w:hyperlink r:id="rId7" w:anchor="/document/12139487/entry/162" w:history="1">
        <w:r>
          <w:rPr>
            <w:rFonts w:ascii="Times New Roman" w:eastAsia="Times New Roman" w:hAnsi="Times New Roman" w:cs="Times New Roman"/>
            <w:color w:val="0000EE"/>
            <w:sz w:val="25"/>
            <w:szCs w:val="25"/>
          </w:rPr>
          <w:t>однородного</w:t>
        </w:r>
      </w:hyperlink>
      <w:r>
        <w:rPr>
          <w:rFonts w:ascii="Times New Roman" w:eastAsia="Times New Roman" w:hAnsi="Times New Roman" w:cs="Times New Roman"/>
          <w:sz w:val="25"/>
          <w:szCs w:val="25"/>
        </w:rPr>
        <w:t xml:space="preserve"> административного правонарушения в юридически значимый период. </w:t>
      </w:r>
    </w:p>
    <w:p>
      <w:pPr>
        <w:spacing w:before="0" w:after="0"/>
        <w:ind w:firstLine="709"/>
        <w:jc w:val="both"/>
        <w:rPr>
          <w:sz w:val="25"/>
          <w:szCs w:val="25"/>
        </w:rPr>
      </w:pPr>
      <w:r>
        <w:rPr>
          <w:rFonts w:ascii="Times New Roman" w:eastAsia="Times New Roman" w:hAnsi="Times New Roman" w:cs="Times New Roman"/>
          <w:sz w:val="25"/>
          <w:szCs w:val="25"/>
        </w:rPr>
        <w:t xml:space="preserve">При этом, согласно справки врачебной комиссии БУ ХМАО – Югры «Покачевская городская больница» № 5048 от 1 декабря 2023 года </w:t>
      </w: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 xml:space="preserve"> А.В. с 5 октября 2023 года находится на амбулаторном лечении у врача-фтизиатра с диагнозом:/А15.0/, является инвалидом 3 группы.</w:t>
      </w:r>
    </w:p>
    <w:p>
      <w:pPr>
        <w:spacing w:before="0" w:after="0"/>
        <w:ind w:firstLine="709"/>
        <w:jc w:val="both"/>
        <w:rPr>
          <w:sz w:val="25"/>
          <w:szCs w:val="25"/>
        </w:rPr>
      </w:pPr>
      <w:hyperlink r:id="rId8" w:anchor="/document/12134310/entry/2000" w:history="1">
        <w:r>
          <w:rPr>
            <w:rFonts w:ascii="Times New Roman" w:eastAsia="Times New Roman" w:hAnsi="Times New Roman" w:cs="Times New Roman"/>
            <w:color w:val="0000EE"/>
            <w:sz w:val="25"/>
            <w:szCs w:val="25"/>
          </w:rPr>
          <w:t>Перечень</w:t>
        </w:r>
      </w:hyperlink>
      <w:r>
        <w:rPr>
          <w:rFonts w:ascii="Times New Roman" w:eastAsia="Times New Roman" w:hAnsi="Times New Roman" w:cs="Times New Roman"/>
          <w:sz w:val="25"/>
          <w:szCs w:val="25"/>
        </w:rPr>
        <w:t> </w:t>
      </w:r>
      <w:r>
        <w:rPr>
          <w:rFonts w:ascii="Times New Roman" w:eastAsia="Times New Roman" w:hAnsi="Times New Roman" w:cs="Times New Roman"/>
          <w:sz w:val="25"/>
          <w:szCs w:val="25"/>
        </w:rPr>
        <w:t>заболеваний, препятствующих отбыванию наказания утвержден Постановлением Правительства РФ от 6 февраля 2004 г. № 54 «О медицинском освидетельствовании осужденных, представляемых к освобождению от отбывания наказания в связи с болезнью» (далее Перечень).</w:t>
      </w:r>
    </w:p>
    <w:p>
      <w:pPr>
        <w:spacing w:before="0" w:after="0"/>
        <w:ind w:firstLine="709"/>
        <w:jc w:val="both"/>
        <w:rPr>
          <w:sz w:val="25"/>
          <w:szCs w:val="25"/>
        </w:rPr>
      </w:pPr>
      <w:r>
        <w:rPr>
          <w:rFonts w:ascii="Times New Roman" w:eastAsia="Times New Roman" w:hAnsi="Times New Roman" w:cs="Times New Roman"/>
          <w:sz w:val="25"/>
          <w:szCs w:val="25"/>
        </w:rPr>
        <w:t xml:space="preserve">Диагноз, установленный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входит в указанный Перечень.</w:t>
      </w:r>
    </w:p>
    <w:p>
      <w:pPr>
        <w:spacing w:before="0" w:after="0"/>
        <w:ind w:firstLine="709"/>
        <w:jc w:val="both"/>
        <w:rPr>
          <w:sz w:val="25"/>
          <w:szCs w:val="25"/>
        </w:rPr>
      </w:pPr>
      <w:r>
        <w:rPr>
          <w:rFonts w:ascii="Times New Roman" w:eastAsia="Times New Roman" w:hAnsi="Times New Roman" w:cs="Times New Roman"/>
          <w:sz w:val="25"/>
          <w:szCs w:val="25"/>
        </w:rPr>
        <w:t xml:space="preserve">Несмотря, на то, что обстоятельств, препятствующих назначению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административного наказания в виде обязательных работ или административного ареста, не установлено, мировой судья считает необходимым учесть состояние здоровья лица, привлекаемого к административной ответственности при назначении наказания, поскольку </w:t>
      </w:r>
      <w:r>
        <w:rPr>
          <w:rFonts w:ascii="Times New Roman" w:eastAsia="Times New Roman" w:hAnsi="Times New Roman" w:cs="Times New Roman"/>
          <w:sz w:val="25"/>
          <w:szCs w:val="25"/>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в том числе.</w:t>
      </w:r>
    </w:p>
    <w:p>
      <w:pPr>
        <w:spacing w:before="0" w:after="0"/>
        <w:ind w:firstLine="709"/>
        <w:jc w:val="both"/>
        <w:rPr>
          <w:sz w:val="25"/>
          <w:szCs w:val="25"/>
        </w:rPr>
      </w:pPr>
      <w:r>
        <w:rPr>
          <w:rFonts w:ascii="Times New Roman" w:eastAsia="Times New Roman" w:hAnsi="Times New Roman" w:cs="Times New Roman"/>
          <w:sz w:val="25"/>
          <w:szCs w:val="25"/>
        </w:rPr>
        <w:t xml:space="preserve">По мнению мирового судьи назначение наказания </w:t>
      </w:r>
      <w:r>
        <w:rPr>
          <w:rFonts w:ascii="Times New Roman" w:eastAsia="Times New Roman" w:hAnsi="Times New Roman" w:cs="Times New Roman"/>
          <w:sz w:val="25"/>
          <w:szCs w:val="25"/>
        </w:rPr>
        <w:t>Капаруллину</w:t>
      </w:r>
      <w:r>
        <w:rPr>
          <w:rFonts w:ascii="Times New Roman" w:eastAsia="Times New Roman" w:hAnsi="Times New Roman" w:cs="Times New Roman"/>
          <w:sz w:val="25"/>
          <w:szCs w:val="25"/>
        </w:rPr>
        <w:t xml:space="preserve"> А.В. административного наказания в виде обязательных работ или административного ареста может повлечь ухудшение состояния здоровья лица, привлеченного к административной ответственности и не обеспечит достижение целей наказания, установленных в </w:t>
      </w:r>
      <w:hyperlink r:id="rId9" w:anchor="/document/12125267/entry/31" w:history="1">
        <w:r>
          <w:rPr>
            <w:rFonts w:ascii="Times New Roman" w:eastAsia="Times New Roman" w:hAnsi="Times New Roman" w:cs="Times New Roman"/>
            <w:color w:val="0000EE"/>
            <w:sz w:val="25"/>
            <w:szCs w:val="25"/>
          </w:rPr>
          <w:t>ст.3.1</w:t>
        </w:r>
      </w:hyperlink>
      <w:r>
        <w:rPr>
          <w:rFonts w:ascii="Times New Roman" w:eastAsia="Times New Roman" w:hAnsi="Times New Roman" w:cs="Times New Roman"/>
          <w:sz w:val="25"/>
          <w:szCs w:val="25"/>
        </w:rPr>
        <w:t xml:space="preserve"> КоАП РФ.</w:t>
      </w:r>
    </w:p>
    <w:p>
      <w:pPr>
        <w:spacing w:before="0" w:after="0"/>
        <w:ind w:firstLine="709"/>
        <w:jc w:val="both"/>
        <w:rPr>
          <w:sz w:val="25"/>
          <w:szCs w:val="25"/>
        </w:rPr>
      </w:pPr>
      <w:r>
        <w:rPr>
          <w:rFonts w:ascii="Times New Roman" w:eastAsia="Times New Roman" w:hAnsi="Times New Roman" w:cs="Times New Roman"/>
          <w:sz w:val="25"/>
          <w:szCs w:val="25"/>
        </w:rPr>
        <w:t>Таким образом, при назначении наказания суд, учитывая характер совершенного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административного правонарушения, личность виновного, его имущественное положение, его состояние здоровья, отсутствие обстоятельств, смягчающих административную ответственность, предусмотренных ст. 4.2 КоАП РФ, наличие обстоятельства, отягчающего административную ответственность, предусмотренного ст. 4.3 КоАП РФ, мировой судья считает необходимым назначить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наказание в виде административного штрафа в максимальном размере, предусмотренном санкцией ч. 3 ст. 19.24 КоАП РФ.</w:t>
      </w:r>
    </w:p>
    <w:p>
      <w:pPr>
        <w:spacing w:before="0" w:after="0"/>
        <w:ind w:firstLine="709"/>
        <w:jc w:val="both"/>
        <w:rPr>
          <w:sz w:val="25"/>
          <w:szCs w:val="25"/>
        </w:rPr>
      </w:pPr>
      <w:r>
        <w:rPr>
          <w:rFonts w:ascii="Times New Roman" w:eastAsia="Times New Roman" w:hAnsi="Times New Roman" w:cs="Times New Roman"/>
          <w:sz w:val="25"/>
          <w:szCs w:val="25"/>
        </w:rPr>
        <w:t xml:space="preserve">На основании изложенного, руководствуясь </w:t>
      </w:r>
      <w:r>
        <w:rPr>
          <w:rFonts w:ascii="Times New Roman" w:eastAsia="Times New Roman" w:hAnsi="Times New Roman" w:cs="Times New Roman"/>
          <w:sz w:val="25"/>
          <w:szCs w:val="25"/>
        </w:rPr>
        <w:t>ст.ст</w:t>
      </w:r>
      <w:r>
        <w:rPr>
          <w:rFonts w:ascii="Times New Roman" w:eastAsia="Times New Roman" w:hAnsi="Times New Roman" w:cs="Times New Roman"/>
          <w:sz w:val="25"/>
          <w:szCs w:val="25"/>
        </w:rPr>
        <w:t xml:space="preserve">. 29.9 - 29.11 КоАП РФ, мировой судья, </w:t>
      </w:r>
    </w:p>
    <w:p>
      <w:pPr>
        <w:spacing w:before="0" w:after="0"/>
        <w:ind w:firstLine="709"/>
        <w:jc w:val="both"/>
        <w:rPr>
          <w:sz w:val="25"/>
          <w:szCs w:val="25"/>
        </w:rPr>
      </w:pPr>
    </w:p>
    <w:p>
      <w:pPr>
        <w:widowControl w:val="0"/>
        <w:spacing w:before="0" w:after="0"/>
        <w:jc w:val="center"/>
        <w:rPr>
          <w:sz w:val="25"/>
          <w:szCs w:val="25"/>
        </w:rPr>
      </w:pPr>
      <w:r>
        <w:rPr>
          <w:rFonts w:ascii="Times New Roman" w:eastAsia="Times New Roman" w:hAnsi="Times New Roman" w:cs="Times New Roman"/>
          <w:sz w:val="25"/>
          <w:szCs w:val="25"/>
        </w:rPr>
        <w:t>ПОСТАНОВИЛ:</w:t>
      </w:r>
    </w:p>
    <w:p>
      <w:pPr>
        <w:widowControl w:val="0"/>
        <w:spacing w:before="0" w:after="0"/>
        <w:jc w:val="center"/>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Александра Владимировича </w:t>
      </w:r>
      <w:r>
        <w:rPr>
          <w:rFonts w:ascii="Times New Roman" w:eastAsia="Times New Roman" w:hAnsi="Times New Roman" w:cs="Times New Roman"/>
          <w:sz w:val="25"/>
          <w:szCs w:val="25"/>
        </w:rPr>
        <w:t xml:space="preserve">признать </w:t>
      </w:r>
      <w:r>
        <w:rPr>
          <w:rFonts w:ascii="Times New Roman" w:eastAsia="Times New Roman" w:hAnsi="Times New Roman" w:cs="Times New Roman"/>
          <w:sz w:val="25"/>
          <w:szCs w:val="25"/>
        </w:rPr>
        <w:t xml:space="preserve">виновным в совершении административного правонарушения, предусмотренного частью </w:t>
      </w:r>
      <w:r>
        <w:rPr>
          <w:rFonts w:ascii="Times New Roman" w:eastAsia="Times New Roman" w:hAnsi="Times New Roman" w:cs="Times New Roman"/>
          <w:sz w:val="25"/>
          <w:szCs w:val="25"/>
        </w:rPr>
        <w:t>3</w:t>
      </w:r>
      <w:r>
        <w:rPr>
          <w:rFonts w:ascii="Times New Roman" w:eastAsia="Times New Roman" w:hAnsi="Times New Roman" w:cs="Times New Roman"/>
          <w:sz w:val="25"/>
          <w:szCs w:val="25"/>
        </w:rPr>
        <w:t xml:space="preserve"> статьи </w:t>
      </w:r>
      <w:r>
        <w:rPr>
          <w:rFonts w:ascii="Times New Roman" w:eastAsia="Times New Roman" w:hAnsi="Times New Roman" w:cs="Times New Roman"/>
          <w:sz w:val="25"/>
          <w:szCs w:val="25"/>
        </w:rPr>
        <w:t>19.24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Кодекса Российской Федерации об административных правонарушениях</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 </w:t>
      </w:r>
      <w:r>
        <w:rPr>
          <w:rFonts w:ascii="Times New Roman" w:eastAsia="Times New Roman" w:hAnsi="Times New Roman" w:cs="Times New Roman"/>
          <w:sz w:val="25"/>
          <w:szCs w:val="25"/>
        </w:rPr>
        <w:t xml:space="preserve">назначить наказание в виде административного штрафа в размере 2 </w:t>
      </w:r>
      <w:r>
        <w:rPr>
          <w:rFonts w:ascii="Times New Roman" w:eastAsia="Times New Roman" w:hAnsi="Times New Roman" w:cs="Times New Roman"/>
          <w:sz w:val="25"/>
          <w:szCs w:val="25"/>
        </w:rPr>
        <w:t>5</w:t>
      </w:r>
      <w:r>
        <w:rPr>
          <w:rFonts w:ascii="Times New Roman" w:eastAsia="Times New Roman" w:hAnsi="Times New Roman" w:cs="Times New Roman"/>
          <w:sz w:val="25"/>
          <w:szCs w:val="25"/>
        </w:rPr>
        <w:t>00 (две тысячи</w:t>
      </w:r>
      <w:r>
        <w:rPr>
          <w:rFonts w:ascii="Times New Roman" w:eastAsia="Times New Roman" w:hAnsi="Times New Roman" w:cs="Times New Roman"/>
          <w:sz w:val="25"/>
          <w:szCs w:val="25"/>
        </w:rPr>
        <w:t xml:space="preserve"> пятьсот</w:t>
      </w:r>
      <w:r>
        <w:rPr>
          <w:rFonts w:ascii="Times New Roman" w:eastAsia="Times New Roman" w:hAnsi="Times New Roman" w:cs="Times New Roman"/>
          <w:sz w:val="25"/>
          <w:szCs w:val="25"/>
        </w:rPr>
        <w:t xml:space="preserve">) рублей. </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Административный штраф подлежит уплате на расчетный счет: </w:t>
      </w:r>
    </w:p>
    <w:p>
      <w:pPr>
        <w:spacing w:before="0" w:after="0"/>
        <w:ind w:firstLine="709"/>
        <w:jc w:val="both"/>
        <w:rPr>
          <w:sz w:val="25"/>
          <w:szCs w:val="25"/>
        </w:rPr>
      </w:pPr>
      <w:r>
        <w:rPr>
          <w:rFonts w:ascii="Times New Roman" w:eastAsia="Times New Roman" w:hAnsi="Times New Roman" w:cs="Times New Roman"/>
          <w:sz w:val="25"/>
          <w:szCs w:val="25"/>
        </w:rPr>
        <w:t>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sz w:val="25"/>
          <w:szCs w:val="25"/>
        </w:rPr>
        <w:t>D</w:t>
      </w:r>
      <w:r>
        <w:rPr>
          <w:rFonts w:ascii="Times New Roman" w:eastAsia="Times New Roman" w:hAnsi="Times New Roman" w:cs="Times New Roman"/>
          <w:sz w:val="25"/>
          <w:szCs w:val="25"/>
        </w:rPr>
        <w:t xml:space="preserve">08080), номер счета получателя: 03100643000000018700, </w:t>
      </w:r>
    </w:p>
    <w:p>
      <w:pPr>
        <w:spacing w:before="0" w:after="0"/>
        <w:ind w:firstLine="709"/>
        <w:jc w:val="both"/>
        <w:rPr>
          <w:sz w:val="25"/>
          <w:szCs w:val="25"/>
        </w:rPr>
      </w:pPr>
      <w:r>
        <w:rPr>
          <w:rFonts w:ascii="Times New Roman" w:eastAsia="Times New Roman" w:hAnsi="Times New Roman" w:cs="Times New Roman"/>
          <w:sz w:val="25"/>
          <w:szCs w:val="25"/>
        </w:rPr>
        <w:t xml:space="preserve">счёт (ЕКС): 40102810245370000007, Банк: РКЦ Ханты-Мансийск//УФК по ХМАО – Югре </w:t>
      </w:r>
    </w:p>
    <w:p>
      <w:pPr>
        <w:spacing w:before="0" w:after="0"/>
        <w:ind w:firstLine="709"/>
        <w:jc w:val="both"/>
        <w:rPr>
          <w:sz w:val="25"/>
          <w:szCs w:val="25"/>
        </w:rPr>
      </w:pPr>
      <w:r>
        <w:rPr>
          <w:rFonts w:ascii="Times New Roman" w:eastAsia="Times New Roman" w:hAnsi="Times New Roman" w:cs="Times New Roman"/>
          <w:sz w:val="25"/>
          <w:szCs w:val="25"/>
        </w:rPr>
        <w:t xml:space="preserve">г. Ханты-Мансийск, БИК 007162163 ИНН 8601073664, КПП 860101001, </w:t>
      </w:r>
    </w:p>
    <w:p>
      <w:pPr>
        <w:spacing w:before="0" w:after="0"/>
        <w:ind w:firstLine="709"/>
        <w:jc w:val="both"/>
        <w:rPr>
          <w:sz w:val="25"/>
          <w:szCs w:val="25"/>
        </w:rPr>
      </w:pPr>
      <w:r>
        <w:rPr>
          <w:rFonts w:ascii="Times New Roman" w:eastAsia="Times New Roman" w:hAnsi="Times New Roman" w:cs="Times New Roman"/>
          <w:sz w:val="25"/>
          <w:szCs w:val="25"/>
        </w:rPr>
        <w:t xml:space="preserve">УИН </w:t>
      </w:r>
      <w:r>
        <w:rPr>
          <w:rFonts w:ascii="Times New Roman" w:eastAsia="Times New Roman" w:hAnsi="Times New Roman" w:cs="Times New Roman"/>
          <w:sz w:val="25"/>
          <w:szCs w:val="25"/>
        </w:rPr>
        <w:t>0412365400235002072419159</w:t>
      </w:r>
    </w:p>
    <w:p>
      <w:pPr>
        <w:spacing w:before="0" w:after="0"/>
        <w:ind w:firstLine="709"/>
        <w:jc w:val="both"/>
        <w:rPr>
          <w:sz w:val="25"/>
          <w:szCs w:val="25"/>
        </w:rPr>
      </w:pPr>
      <w:r>
        <w:rPr>
          <w:rFonts w:ascii="Times New Roman" w:eastAsia="Times New Roman" w:hAnsi="Times New Roman" w:cs="Times New Roman"/>
          <w:sz w:val="25"/>
          <w:szCs w:val="25"/>
        </w:rPr>
        <w:t>КБК 72011601</w:t>
      </w:r>
      <w:r>
        <w:rPr>
          <w:rFonts w:ascii="Times New Roman" w:eastAsia="Times New Roman" w:hAnsi="Times New Roman" w:cs="Times New Roman"/>
          <w:sz w:val="25"/>
          <w:szCs w:val="25"/>
        </w:rPr>
        <w:t>193019000140</w:t>
      </w:r>
    </w:p>
    <w:p>
      <w:pPr>
        <w:spacing w:before="0" w:after="0"/>
        <w:ind w:firstLine="709"/>
        <w:jc w:val="both"/>
        <w:rPr>
          <w:sz w:val="25"/>
          <w:szCs w:val="25"/>
        </w:rPr>
      </w:pPr>
      <w:r>
        <w:rPr>
          <w:rFonts w:ascii="Times New Roman" w:eastAsia="Times New Roman" w:hAnsi="Times New Roman" w:cs="Times New Roman"/>
          <w:sz w:val="25"/>
          <w:szCs w:val="25"/>
        </w:rPr>
        <w:t>ОКТМО 71884000</w:t>
      </w:r>
    </w:p>
    <w:p>
      <w:pPr>
        <w:spacing w:before="0" w:after="0"/>
        <w:ind w:firstLine="709"/>
        <w:jc w:val="both"/>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QR</w:t>
      </w:r>
      <w:r>
        <w:rPr>
          <w:rFonts w:ascii="Times New Roman" w:eastAsia="Times New Roman" w:hAnsi="Times New Roman" w:cs="Times New Roman"/>
          <w:sz w:val="25"/>
          <w:szCs w:val="25"/>
        </w:rPr>
        <w:t>-код для оплаты административного штрафа.</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p>
    <w:p>
      <w:pPr>
        <w:spacing w:before="0" w:after="0"/>
        <w:ind w:firstLine="709"/>
        <w:jc w:val="both"/>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 xml:space="preserve">Информация для плательщика по </w:t>
      </w:r>
      <w:r>
        <w:rPr>
          <w:rFonts w:ascii="Times New Roman" w:eastAsia="Times New Roman" w:hAnsi="Times New Roman" w:cs="Times New Roman"/>
          <w:sz w:val="25"/>
          <w:szCs w:val="25"/>
        </w:rPr>
        <w:t>QR</w:t>
      </w:r>
      <w:r>
        <w:rPr>
          <w:rFonts w:ascii="Times New Roman" w:eastAsia="Times New Roman" w:hAnsi="Times New Roman" w:cs="Times New Roman"/>
          <w:sz w:val="25"/>
          <w:szCs w:val="25"/>
        </w:rPr>
        <w:t xml:space="preserve">-код. </w:t>
      </w:r>
    </w:p>
    <w:p>
      <w:pPr>
        <w:spacing w:before="0" w:after="0"/>
        <w:ind w:firstLine="709"/>
        <w:jc w:val="both"/>
        <w:rPr>
          <w:sz w:val="25"/>
          <w:szCs w:val="25"/>
        </w:rPr>
      </w:pPr>
      <w:r>
        <w:rPr>
          <w:rFonts w:ascii="Times New Roman" w:eastAsia="Times New Roman" w:hAnsi="Times New Roman" w:cs="Times New Roman"/>
          <w:sz w:val="25"/>
          <w:szCs w:val="25"/>
        </w:rPr>
        <w:t xml:space="preserve">При оплате административного штрафа </w:t>
      </w:r>
      <w:r>
        <w:rPr>
          <w:rFonts w:ascii="Times New Roman" w:eastAsia="Times New Roman" w:hAnsi="Times New Roman" w:cs="Times New Roman"/>
          <w:sz w:val="25"/>
          <w:szCs w:val="25"/>
        </w:rPr>
        <w:t>подлежат самостоятельному заполнению следующие позиции</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назначение платежа (оплата административного штрафа);</w:t>
      </w:r>
    </w:p>
    <w:p>
      <w:pPr>
        <w:spacing w:before="0" w:after="0"/>
        <w:ind w:firstLine="709"/>
        <w:jc w:val="both"/>
        <w:rPr>
          <w:sz w:val="25"/>
          <w:szCs w:val="25"/>
        </w:rPr>
      </w:pPr>
      <w:r>
        <w:rPr>
          <w:rFonts w:ascii="Times New Roman" w:eastAsia="Times New Roman" w:hAnsi="Times New Roman" w:cs="Times New Roman"/>
          <w:sz w:val="25"/>
          <w:szCs w:val="25"/>
        </w:rPr>
        <w:t>- уникальный идентификационный номер (</w:t>
      </w:r>
      <w:r>
        <w:rPr>
          <w:rFonts w:ascii="Times New Roman" w:eastAsia="Times New Roman" w:hAnsi="Times New Roman" w:cs="Times New Roman"/>
          <w:sz w:val="25"/>
          <w:szCs w:val="25"/>
        </w:rPr>
        <w:t>0412365400235002072419159</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ОКТМО (</w:t>
      </w:r>
      <w:r>
        <w:rPr>
          <w:rFonts w:ascii="Times New Roman" w:eastAsia="Times New Roman" w:hAnsi="Times New Roman" w:cs="Times New Roman"/>
          <w:sz w:val="25"/>
          <w:szCs w:val="25"/>
        </w:rPr>
        <w:t>71884000</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код бюджетной классификации (</w:t>
      </w:r>
      <w:r>
        <w:rPr>
          <w:rFonts w:ascii="Times New Roman" w:eastAsia="Times New Roman" w:hAnsi="Times New Roman" w:cs="Times New Roman"/>
          <w:sz w:val="25"/>
          <w:szCs w:val="25"/>
        </w:rPr>
        <w:t>72011601193019000140</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наименование документа основания (№ </w:t>
      </w:r>
      <w:r>
        <w:rPr>
          <w:rFonts w:ascii="Times New Roman" w:eastAsia="Times New Roman" w:hAnsi="Times New Roman" w:cs="Times New Roman"/>
          <w:sz w:val="25"/>
          <w:szCs w:val="25"/>
        </w:rPr>
        <w:t>5-</w:t>
      </w:r>
      <w:r>
        <w:rPr>
          <w:rFonts w:ascii="Times New Roman" w:eastAsia="Times New Roman" w:hAnsi="Times New Roman" w:cs="Times New Roman"/>
          <w:sz w:val="25"/>
          <w:szCs w:val="25"/>
        </w:rPr>
        <w:t>20</w:t>
      </w:r>
      <w:r>
        <w:rPr>
          <w:rFonts w:ascii="Times New Roman" w:eastAsia="Times New Roman" w:hAnsi="Times New Roman" w:cs="Times New Roman"/>
          <w:sz w:val="25"/>
          <w:szCs w:val="25"/>
        </w:rPr>
        <w:t>7</w:t>
      </w:r>
      <w:r>
        <w:rPr>
          <w:rFonts w:ascii="Times New Roman" w:eastAsia="Times New Roman" w:hAnsi="Times New Roman" w:cs="Times New Roman"/>
          <w:sz w:val="25"/>
          <w:szCs w:val="25"/>
        </w:rPr>
        <w:t xml:space="preserve">-2301/2024 от </w:t>
      </w:r>
      <w:r>
        <w:rPr>
          <w:rFonts w:ascii="Times New Roman" w:eastAsia="Times New Roman" w:hAnsi="Times New Roman" w:cs="Times New Roman"/>
          <w:sz w:val="25"/>
          <w:szCs w:val="25"/>
        </w:rPr>
        <w:t>12.03</w:t>
      </w:r>
      <w:r>
        <w:rPr>
          <w:rFonts w:ascii="Times New Roman" w:eastAsia="Times New Roman" w:hAnsi="Times New Roman" w:cs="Times New Roman"/>
          <w:sz w:val="25"/>
          <w:szCs w:val="25"/>
        </w:rPr>
        <w:t>.2024</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сумму административного штрафа (</w:t>
      </w:r>
      <w:r>
        <w:rPr>
          <w:rFonts w:ascii="Times New Roman" w:eastAsia="Times New Roman" w:hAnsi="Times New Roman" w:cs="Times New Roman"/>
          <w:sz w:val="25"/>
          <w:szCs w:val="25"/>
        </w:rPr>
        <w:t xml:space="preserve">2 </w:t>
      </w:r>
      <w:r>
        <w:rPr>
          <w:rFonts w:ascii="Times New Roman" w:eastAsia="Times New Roman" w:hAnsi="Times New Roman" w:cs="Times New Roman"/>
          <w:sz w:val="25"/>
          <w:szCs w:val="25"/>
        </w:rPr>
        <w:t>5</w:t>
      </w:r>
      <w:r>
        <w:rPr>
          <w:rFonts w:ascii="Times New Roman" w:eastAsia="Times New Roman" w:hAnsi="Times New Roman" w:cs="Times New Roman"/>
          <w:sz w:val="25"/>
          <w:szCs w:val="25"/>
        </w:rPr>
        <w:t>00 рублей 00 копеек</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Квитанция об уплате штрафа в 60-дневный срок предъявляется мировому судье судебного участка № 1 Нижневартовского судебного района, неуплата административного штрафа в указанный срок, в соответствии с ч. 1 ст. 20.25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pPr>
        <w:spacing w:before="0" w:after="0"/>
        <w:ind w:firstLine="709"/>
        <w:jc w:val="both"/>
        <w:rPr>
          <w:sz w:val="25"/>
          <w:szCs w:val="25"/>
        </w:rPr>
      </w:pPr>
      <w:r>
        <w:rPr>
          <w:rFonts w:ascii="Times New Roman" w:eastAsia="Times New Roman" w:hAnsi="Times New Roman" w:cs="Times New Roman"/>
          <w:sz w:val="25"/>
          <w:szCs w:val="25"/>
        </w:rPr>
        <w:t>В случае неуплаты административного штрафа в указанный срок постановление будет направлено судебному приставу-исполнителю для принудительного исполнения.</w:t>
      </w:r>
    </w:p>
    <w:p>
      <w:pPr>
        <w:spacing w:before="0" w:after="0"/>
        <w:ind w:firstLine="709"/>
        <w:jc w:val="both"/>
        <w:rPr>
          <w:sz w:val="25"/>
          <w:szCs w:val="25"/>
        </w:rPr>
      </w:pPr>
      <w:r>
        <w:rPr>
          <w:rFonts w:ascii="Times New Roman" w:eastAsia="Times New Roman" w:hAnsi="Times New Roman" w:cs="Times New Roman"/>
          <w:sz w:val="25"/>
          <w:szCs w:val="25"/>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r>
        <w:rPr>
          <w:rFonts w:ascii="Times New Roman" w:eastAsia="Times New Roman" w:hAnsi="Times New Roman" w:cs="Times New Roman"/>
          <w:sz w:val="25"/>
          <w:szCs w:val="25"/>
        </w:rPr>
        <w:t xml:space="preserve">  </w:t>
      </w:r>
    </w:p>
    <w:p>
      <w:pPr>
        <w:widowControl w:val="0"/>
        <w:spacing w:before="0" w:after="0"/>
        <w:rPr>
          <w:sz w:val="25"/>
          <w:szCs w:val="25"/>
        </w:rPr>
      </w:pPr>
    </w:p>
    <w:p>
      <w:pPr>
        <w:widowControl w:val="0"/>
        <w:spacing w:before="0" w:after="0"/>
        <w:rPr>
          <w:sz w:val="25"/>
          <w:szCs w:val="25"/>
        </w:rPr>
      </w:pPr>
      <w:r>
        <w:rPr>
          <w:rFonts w:ascii="Times New Roman" w:eastAsia="Times New Roman" w:hAnsi="Times New Roman" w:cs="Times New Roman"/>
          <w:sz w:val="25"/>
          <w:szCs w:val="25"/>
        </w:rPr>
        <w:t>Мировой судья: подпись</w:t>
      </w:r>
      <w:r>
        <w:rPr>
          <w:rFonts w:ascii="Times New Roman" w:eastAsia="Times New Roman" w:hAnsi="Times New Roman" w:cs="Times New Roman"/>
          <w:sz w:val="25"/>
          <w:szCs w:val="25"/>
        </w:rPr>
        <w:tab/>
      </w:r>
    </w:p>
    <w:p>
      <w:pPr>
        <w:widowControl w:val="0"/>
        <w:spacing w:before="0" w:after="0"/>
        <w:rPr>
          <w:sz w:val="25"/>
          <w:szCs w:val="25"/>
        </w:rPr>
      </w:pPr>
      <w:r>
        <w:rPr>
          <w:rFonts w:ascii="Times New Roman" w:eastAsia="Times New Roman" w:hAnsi="Times New Roman" w:cs="Times New Roman"/>
          <w:sz w:val="25"/>
          <w:szCs w:val="25"/>
        </w:rPr>
        <w:t>Копия верна</w:t>
      </w:r>
    </w:p>
    <w:p>
      <w:pPr>
        <w:spacing w:before="0" w:after="0"/>
        <w:rPr>
          <w:sz w:val="25"/>
          <w:szCs w:val="25"/>
        </w:rPr>
      </w:pPr>
      <w:r>
        <w:rPr>
          <w:rFonts w:ascii="Times New Roman" w:eastAsia="Times New Roman" w:hAnsi="Times New Roman" w:cs="Times New Roman"/>
          <w:sz w:val="25"/>
          <w:szCs w:val="25"/>
        </w:rPr>
        <w:t>Мировой судья</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Г.Х. Янбаева</w:t>
      </w:r>
    </w:p>
    <w:p>
      <w:pPr>
        <w:spacing w:before="0" w:after="0"/>
        <w:rPr>
          <w:sz w:val="25"/>
          <w:szCs w:val="25"/>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Копия верна: подлинный документ находится на судебном участке № 1 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 5-</w:t>
      </w:r>
      <w:r>
        <w:rPr>
          <w:rFonts w:ascii="Times New Roman" w:eastAsia="Times New Roman" w:hAnsi="Times New Roman" w:cs="Times New Roman"/>
          <w:sz w:val="16"/>
          <w:szCs w:val="16"/>
        </w:rPr>
        <w:t>20</w:t>
      </w:r>
      <w:r>
        <w:rPr>
          <w:rFonts w:ascii="Times New Roman" w:eastAsia="Times New Roman" w:hAnsi="Times New Roman" w:cs="Times New Roman"/>
          <w:sz w:val="16"/>
          <w:szCs w:val="16"/>
        </w:rPr>
        <w:t>7</w:t>
      </w:r>
      <w:r>
        <w:rPr>
          <w:rFonts w:ascii="Times New Roman" w:eastAsia="Times New Roman" w:hAnsi="Times New Roman" w:cs="Times New Roman"/>
          <w:sz w:val="16"/>
          <w:szCs w:val="16"/>
        </w:rPr>
        <w:t>-2301/2024</w:t>
      </w:r>
    </w:p>
    <w:p>
      <w:pPr>
        <w:widowControl w:val="0"/>
        <w:spacing w:before="0" w:after="0"/>
        <w:rPr>
          <w:sz w:val="16"/>
          <w:szCs w:val="16"/>
        </w:rPr>
      </w:pPr>
      <w:r>
        <w:rPr>
          <w:rFonts w:ascii="Times New Roman" w:eastAsia="Times New Roman" w:hAnsi="Times New Roman" w:cs="Times New Roman"/>
          <w:sz w:val="16"/>
          <w:szCs w:val="16"/>
        </w:rPr>
        <w:t xml:space="preserve">Секретарь судебного заседания ___________________ Н.В. </w:t>
      </w:r>
      <w:r>
        <w:rPr>
          <w:rFonts w:ascii="Times New Roman" w:eastAsia="Times New Roman" w:hAnsi="Times New Roman" w:cs="Times New Roman"/>
          <w:sz w:val="16"/>
          <w:szCs w:val="16"/>
        </w:rPr>
        <w:t>Морару</w:t>
      </w:r>
    </w:p>
    <w:sectPr>
      <w:headerReference w:type="default" r:id="rId10"/>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6rplc-10">
    <w:name w:val="cat-ExternalSystemDefined grp-46 rplc-10"/>
    <w:basedOn w:val="DefaultParagraphFont"/>
  </w:style>
  <w:style w:type="character" w:customStyle="1" w:styleId="cat-PassportDatagrp-38rplc-11">
    <w:name w:val="cat-PassportData grp-38 rplc-11"/>
    <w:basedOn w:val="DefaultParagraphFont"/>
  </w:style>
  <w:style w:type="character" w:customStyle="1" w:styleId="cat-UserDefinedgrp-47rplc-12">
    <w:name w:val="cat-UserDefined grp-47 rplc-12"/>
    <w:basedOn w:val="DefaultParagraphFont"/>
  </w:style>
  <w:style w:type="character" w:customStyle="1" w:styleId="cat-Addressgrp-4rplc-13">
    <w:name w:val="cat-Address grp-4 rplc-1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document?id=12025267&amp;sub=19241" TargetMode="External" /><Relationship Id="rId5" Type="http://schemas.openxmlformats.org/officeDocument/2006/relationships/hyperlink" Target="http://msud.garant.ru/document?id=12084517&amp;sub=4" TargetMode="External" /><Relationship Id="rId6" Type="http://schemas.openxmlformats.org/officeDocument/2006/relationships/hyperlink" Target="http://msud.garant.ru/document?id=12025267&amp;sub=19243" TargetMode="External" /><Relationship Id="rId7" Type="http://schemas.openxmlformats.org/officeDocument/2006/relationships/hyperlink" Target="https://mobileonline.garant.ru/" TargetMode="External" /><Relationship Id="rId8" Type="http://schemas.openxmlformats.org/officeDocument/2006/relationships/hyperlink" Target="https://demo.garant.ru/" TargetMode="External" /><Relationship Id="rId9" Type="http://schemas.openxmlformats.org/officeDocument/2006/relationships/hyperlink" Target="http://msud.garant.ru/"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